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73" w:rsidRDefault="00676913" w:rsidP="00676913">
      <w:r>
        <w:t>Funkcjonariusze Krakowskiej Delegatury CBA przy współpracy z KAS prowadzą pod nadzorem Prokuratury R</w:t>
      </w:r>
      <w:r>
        <w:t xml:space="preserve">egionalnej w Warszawie śledztwo </w:t>
      </w:r>
      <w:r>
        <w:t>dotyczące wystawiania i używania nierzetelnych oraz poświadc</w:t>
      </w:r>
      <w:r>
        <w:t xml:space="preserve">zających nieprawdę faktur VAT </w:t>
      </w:r>
      <w:r>
        <w:t>w zamian za uzyskanie korzyści majątkowej, a także w celu obniżenia wysokości należności publiczno-pr</w:t>
      </w:r>
      <w:r>
        <w:t xml:space="preserve">awnych względem skarbu państwa. </w:t>
      </w:r>
      <w:r>
        <w:t>Wartość przewijających się w śledztwie faktur VAT na zakup i sprzedaż usług m.in. transportowych, budowlanych czy IT</w:t>
      </w:r>
      <w:r>
        <w:t xml:space="preserve"> i towarów przekracza 1 mld zł. </w:t>
      </w:r>
      <w:r>
        <w:t>W ramach śledztwa w czynnościach wzięło udział blisko 200 funkcjonariuszy CBA i KAS na terenie całego kra</w:t>
      </w:r>
      <w:r>
        <w:t xml:space="preserve">ju. </w:t>
      </w:r>
      <w:r>
        <w:t xml:space="preserve">Na chwilę obecną ustalono około 1000 podmiotów, które brały </w:t>
      </w:r>
      <w:r>
        <w:t xml:space="preserve">udział w ujawnionym procederze. </w:t>
      </w:r>
      <w:r>
        <w:t>Zatrzymano 33 osoby, wśród nich są odbiorcy nierze</w:t>
      </w:r>
      <w:r>
        <w:t xml:space="preserve">telnych faktur oraz tzw. słupy. </w:t>
      </w:r>
      <w:r>
        <w:t>W prokuraturze zatrzymani usłyszeli zarzuty zbrodni VAT-owskich ora</w:t>
      </w:r>
      <w:r>
        <w:t xml:space="preserve">z przestępstw karno-skarbowych. </w:t>
      </w:r>
      <w:r>
        <w:t>Prokurator zastosował wobec zatrzymanych wo</w:t>
      </w:r>
      <w:r>
        <w:t xml:space="preserve">lnościowe środki zapobiegawcze. </w:t>
      </w:r>
      <w:bookmarkStart w:id="0" w:name="_GoBack"/>
      <w:bookmarkEnd w:id="0"/>
      <w:r>
        <w:t>Wobec czwórki z nich prokuratura złożyła wniosek do sądu o tymczasowe aresztowanie, do czego sąd się przychylił.</w:t>
      </w:r>
    </w:p>
    <w:sectPr w:rsidR="00BC0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913"/>
    <w:rsid w:val="00676913"/>
    <w:rsid w:val="00BC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FA03D"/>
  <w15:chartTrackingRefBased/>
  <w15:docId w15:val="{E4C13FBB-952E-434A-902A-F5224EED9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2025-03-18T10:30:00Z</dcterms:created>
  <dcterms:modified xsi:type="dcterms:W3CDTF">2025-03-18T10:33:00Z</dcterms:modified>
</cp:coreProperties>
</file>